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64C2" w:rsidRDefault="00B164C2" w:rsidP="00B164C2">
      <w:pPr>
        <w:ind w:firstLine="720"/>
        <w:rPr>
          <w:b/>
          <w:i/>
          <w:sz w:val="32"/>
          <w:lang w:val="es-AR"/>
        </w:rPr>
      </w:pPr>
    </w:p>
    <w:p w:rsidR="00B03EBF" w:rsidRDefault="00B03EBF" w:rsidP="00B03EBF">
      <w:pPr>
        <w:rPr>
          <w:lang w:val="es-AR"/>
        </w:rPr>
      </w:pPr>
    </w:p>
    <w:p w:rsidR="00B03EBF" w:rsidRPr="00B03EBF" w:rsidRDefault="00B03EBF" w:rsidP="006B4E84">
      <w:pPr>
        <w:ind w:left="2160"/>
        <w:rPr>
          <w:b/>
          <w:i/>
          <w:lang w:val="es-AR"/>
        </w:rPr>
      </w:pPr>
      <w:proofErr w:type="spellStart"/>
      <w:r w:rsidRPr="006B4E84">
        <w:rPr>
          <w:b/>
          <w:i/>
          <w:highlight w:val="yellow"/>
          <w:lang w:val="es-AR"/>
        </w:rPr>
        <w:t>Presentacion</w:t>
      </w:r>
      <w:proofErr w:type="spellEnd"/>
      <w:r w:rsidRPr="006B4E84">
        <w:rPr>
          <w:b/>
          <w:i/>
          <w:highlight w:val="yellow"/>
          <w:lang w:val="es-AR"/>
        </w:rPr>
        <w:t xml:space="preserve"> del sitio – Concepto de diseño</w:t>
      </w:r>
    </w:p>
    <w:p w:rsidR="00B03EBF" w:rsidRPr="00B03EBF" w:rsidRDefault="00B03EBF" w:rsidP="00B03EBF">
      <w:pPr>
        <w:pStyle w:val="NormalWeb"/>
        <w:rPr>
          <w:rFonts w:asciiTheme="minorHAnsi" w:hAnsiTheme="minorHAnsi" w:cstheme="minorHAnsi"/>
          <w:sz w:val="22"/>
          <w:szCs w:val="22"/>
          <w:lang w:val="es-AR"/>
        </w:rPr>
      </w:pPr>
      <w:r w:rsidRPr="00B03EBF">
        <w:rPr>
          <w:rFonts w:asciiTheme="minorHAnsi" w:hAnsiTheme="minorHAnsi" w:cstheme="minorHAnsi"/>
          <w:sz w:val="22"/>
          <w:szCs w:val="22"/>
          <w:lang w:val="es-AR"/>
        </w:rPr>
        <w:t>La propuesta de diseño para este sitio web busca reflejar con claridad la identidad visual de la industria metalúrgica. La elección de colores, tipografía, logos y elementos gráficos está pensada para transmitir solidez, fuerza y profesionalismo.</w:t>
      </w:r>
    </w:p>
    <w:p w:rsidR="00B03EBF" w:rsidRPr="00B03EBF" w:rsidRDefault="006B4E84" w:rsidP="00B03EBF">
      <w:pPr>
        <w:pStyle w:val="NormalWeb"/>
        <w:rPr>
          <w:rFonts w:asciiTheme="minorHAnsi" w:hAnsiTheme="minorHAnsi" w:cstheme="minorHAnsi"/>
          <w:sz w:val="22"/>
          <w:szCs w:val="22"/>
          <w:lang w:val="es-AR"/>
        </w:rPr>
      </w:pPr>
      <w:r>
        <w:rPr>
          <w:rFonts w:asciiTheme="minorHAnsi" w:hAnsiTheme="minorHAnsi" w:cstheme="minorHAnsi"/>
          <w:sz w:val="22"/>
          <w:szCs w:val="22"/>
          <w:lang w:val="es-AR"/>
        </w:rPr>
        <w:t xml:space="preserve">Se opta </w:t>
      </w:r>
      <w:r w:rsidR="00B03EBF" w:rsidRPr="00B03EBF">
        <w:rPr>
          <w:rFonts w:asciiTheme="minorHAnsi" w:hAnsiTheme="minorHAnsi" w:cstheme="minorHAnsi"/>
          <w:sz w:val="22"/>
          <w:szCs w:val="22"/>
          <w:lang w:val="es-AR"/>
        </w:rPr>
        <w:t>por una estética sobria y robusta, alineada con los materiales con los que trabaja la empresa (hierro, acero, aluminio, entre otros), resaltando su trayectoria y experiencia. La estructura del sitio permite una navegación ágil, destacando los servicios, productos y valores de la empresa de forma clara y directa.</w:t>
      </w:r>
    </w:p>
    <w:p w:rsidR="00B03EBF" w:rsidRDefault="00B03EBF" w:rsidP="00B03EBF">
      <w:pPr>
        <w:pStyle w:val="NormalWeb"/>
        <w:rPr>
          <w:rFonts w:asciiTheme="minorHAnsi" w:hAnsiTheme="minorHAnsi" w:cstheme="minorHAnsi"/>
          <w:sz w:val="22"/>
          <w:szCs w:val="22"/>
          <w:lang w:val="es-AR"/>
        </w:rPr>
      </w:pPr>
      <w:r w:rsidRPr="00B03EBF">
        <w:rPr>
          <w:rFonts w:asciiTheme="minorHAnsi" w:hAnsiTheme="minorHAnsi" w:cstheme="minorHAnsi"/>
          <w:sz w:val="22"/>
          <w:szCs w:val="22"/>
          <w:lang w:val="es-AR"/>
        </w:rPr>
        <w:t>El objetivo es ofrecer una experiencia visual coherente con el rubro, que inspire confianza y represente adecuadamente la calidad del trabajo que realizan.</w:t>
      </w:r>
    </w:p>
    <w:p w:rsidR="00B03EBF" w:rsidRDefault="006B4E84" w:rsidP="006B4E84">
      <w:pPr>
        <w:pStyle w:val="NormalWeb"/>
        <w:rPr>
          <w:rFonts w:asciiTheme="minorHAnsi" w:hAnsiTheme="minorHAnsi" w:cstheme="minorHAnsi"/>
          <w:b/>
          <w:i/>
          <w:sz w:val="22"/>
          <w:szCs w:val="22"/>
          <w:lang w:val="es-AR"/>
        </w:rPr>
      </w:pPr>
      <w:r>
        <w:rPr>
          <w:rFonts w:asciiTheme="minorHAnsi" w:hAnsiTheme="minorHAnsi" w:cstheme="minorHAnsi"/>
          <w:b/>
          <w:i/>
          <w:sz w:val="22"/>
          <w:szCs w:val="22"/>
          <w:lang w:val="es-AR"/>
        </w:rPr>
        <w:t xml:space="preserve">                                                                      </w:t>
      </w:r>
      <w:r w:rsidR="00B03EBF" w:rsidRPr="006B4E84">
        <w:rPr>
          <w:rFonts w:asciiTheme="minorHAnsi" w:hAnsiTheme="minorHAnsi" w:cstheme="minorHAnsi"/>
          <w:b/>
          <w:i/>
          <w:sz w:val="22"/>
          <w:szCs w:val="22"/>
          <w:highlight w:val="yellow"/>
          <w:lang w:val="es-AR"/>
        </w:rPr>
        <w:t>Rediseño de Logotipo:</w:t>
      </w:r>
    </w:p>
    <w:p w:rsidR="006B4E84" w:rsidRDefault="006B4E84" w:rsidP="006B4E84">
      <w:pPr>
        <w:pStyle w:val="NormalWeb"/>
        <w:rPr>
          <w:rFonts w:asciiTheme="minorHAnsi" w:hAnsiTheme="minorHAnsi" w:cstheme="minorHAnsi"/>
          <w:b/>
          <w:i/>
          <w:sz w:val="22"/>
          <w:szCs w:val="22"/>
          <w:lang w:val="es-AR"/>
        </w:rPr>
      </w:pPr>
    </w:p>
    <w:p w:rsidR="006B4E84" w:rsidRPr="006B4E84" w:rsidRDefault="006B4E84" w:rsidP="006B4E84">
      <w:pPr>
        <w:pStyle w:val="NormalWeb"/>
        <w:rPr>
          <w:rFonts w:asciiTheme="minorHAnsi" w:hAnsiTheme="minorHAnsi" w:cstheme="minorHAnsi"/>
          <w:sz w:val="20"/>
          <w:szCs w:val="22"/>
          <w:lang w:val="es-AR"/>
        </w:rPr>
      </w:pPr>
      <w:r w:rsidRPr="006B4E84">
        <w:rPr>
          <w:rFonts w:asciiTheme="minorHAnsi" w:hAnsiTheme="minorHAnsi" w:cstheme="minorHAnsi"/>
          <w:sz w:val="20"/>
          <w:szCs w:val="22"/>
          <w:lang w:val="es-AR"/>
        </w:rPr>
        <w:t>Se realiza logotipo según idea de concepto general de sitio web</w:t>
      </w:r>
      <w:r>
        <w:rPr>
          <w:rFonts w:asciiTheme="minorHAnsi" w:hAnsiTheme="minorHAnsi" w:cstheme="minorHAnsi"/>
          <w:sz w:val="20"/>
          <w:szCs w:val="22"/>
          <w:lang w:val="es-AR"/>
        </w:rPr>
        <w:t>. Se adjunta imagen PNG.</w:t>
      </w:r>
    </w:p>
    <w:p w:rsidR="00B03EBF" w:rsidRPr="00B03EBF" w:rsidRDefault="006B4E84" w:rsidP="00B03EBF">
      <w:pPr>
        <w:pStyle w:val="NormalWeb"/>
        <w:ind w:left="1440" w:firstLine="720"/>
        <w:rPr>
          <w:rFonts w:asciiTheme="minorHAnsi" w:hAnsiTheme="minorHAnsi" w:cstheme="minorHAnsi"/>
          <w:sz w:val="22"/>
          <w:szCs w:val="22"/>
          <w:lang w:val="es-AR"/>
        </w:rPr>
      </w:pPr>
      <w:r>
        <w:rPr>
          <w:rFonts w:asciiTheme="minorHAnsi" w:hAnsiTheme="minorHAnsi" w:cstheme="minorHAnsi"/>
          <w:sz w:val="22"/>
          <w:szCs w:val="22"/>
          <w:lang w:val="es-AR"/>
        </w:rPr>
        <w:t xml:space="preserve">    </w:t>
      </w:r>
      <w:r>
        <w:rPr>
          <w:rFonts w:asciiTheme="minorHAnsi" w:hAnsiTheme="minorHAnsi" w:cstheme="minorHAnsi"/>
          <w:sz w:val="22"/>
          <w:szCs w:val="22"/>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78.95pt;height:178.95pt">
            <v:imagedata r:id="rId4" o:title="logo"/>
          </v:shape>
        </w:pict>
      </w:r>
    </w:p>
    <w:p w:rsidR="00B03EBF" w:rsidRDefault="00B03EBF" w:rsidP="008B327D">
      <w:pPr>
        <w:rPr>
          <w:b/>
          <w:i/>
          <w:sz w:val="32"/>
          <w:lang w:val="es-AR"/>
        </w:rPr>
      </w:pPr>
    </w:p>
    <w:p w:rsidR="00B03EBF" w:rsidRDefault="00B03EBF" w:rsidP="008B327D">
      <w:pPr>
        <w:rPr>
          <w:lang w:val="es-AR"/>
        </w:rPr>
      </w:pPr>
    </w:p>
    <w:p w:rsidR="00B03EBF" w:rsidRDefault="00B03EBF" w:rsidP="008B327D">
      <w:pPr>
        <w:rPr>
          <w:lang w:val="es-AR"/>
        </w:rPr>
      </w:pPr>
    </w:p>
    <w:p w:rsidR="00B03EBF" w:rsidRDefault="00B03EBF" w:rsidP="008B327D">
      <w:pPr>
        <w:rPr>
          <w:lang w:val="es-AR"/>
        </w:rPr>
      </w:pPr>
    </w:p>
    <w:p w:rsidR="00B03EBF" w:rsidRDefault="00B03EBF" w:rsidP="008B327D">
      <w:pPr>
        <w:rPr>
          <w:lang w:val="es-AR"/>
        </w:rPr>
      </w:pPr>
    </w:p>
    <w:p w:rsidR="00B03EBF" w:rsidRDefault="00B03EBF" w:rsidP="008B327D">
      <w:pPr>
        <w:rPr>
          <w:lang w:val="es-AR"/>
        </w:rPr>
      </w:pPr>
    </w:p>
    <w:p w:rsidR="00B03EBF" w:rsidRDefault="00B03EBF" w:rsidP="008B327D">
      <w:pPr>
        <w:rPr>
          <w:lang w:val="es-AR"/>
        </w:rPr>
      </w:pPr>
    </w:p>
    <w:p w:rsidR="00B03EBF" w:rsidRDefault="00B03EBF" w:rsidP="008B327D">
      <w:pPr>
        <w:rPr>
          <w:lang w:val="es-AR"/>
        </w:rPr>
      </w:pPr>
    </w:p>
    <w:p w:rsidR="00B03EBF" w:rsidRDefault="00B03EBF" w:rsidP="008B327D">
      <w:pPr>
        <w:rPr>
          <w:lang w:val="es-AR"/>
        </w:rPr>
      </w:pPr>
    </w:p>
    <w:p w:rsidR="00B03EBF" w:rsidRDefault="00B03EBF" w:rsidP="008B327D">
      <w:pPr>
        <w:rPr>
          <w:lang w:val="es-AR"/>
        </w:rPr>
      </w:pPr>
    </w:p>
    <w:p w:rsidR="00B03EBF" w:rsidRDefault="00B03EBF" w:rsidP="00B03EBF">
      <w:pPr>
        <w:ind w:left="2880" w:firstLine="720"/>
        <w:rPr>
          <w:lang w:val="es-AR"/>
        </w:rPr>
      </w:pPr>
    </w:p>
    <w:p w:rsidR="006B4E84" w:rsidRDefault="006B4E84" w:rsidP="006B4E84">
      <w:pPr>
        <w:rPr>
          <w:b/>
          <w:i/>
          <w:lang w:val="es-AR"/>
        </w:rPr>
      </w:pPr>
    </w:p>
    <w:p w:rsidR="006B4E84" w:rsidRDefault="006B4E84" w:rsidP="006B4E84">
      <w:pPr>
        <w:rPr>
          <w:b/>
          <w:i/>
          <w:lang w:val="es-AR"/>
        </w:rPr>
      </w:pPr>
      <w:r w:rsidRPr="006B4E84">
        <w:rPr>
          <w:b/>
          <w:i/>
          <w:lang w:val="es-AR"/>
        </w:rPr>
        <w:lastRenderedPageBreak/>
        <w:t xml:space="preserve">                                                               </w:t>
      </w:r>
    </w:p>
    <w:p w:rsidR="00B03EBF" w:rsidRDefault="006B4E84" w:rsidP="006B4E84">
      <w:pPr>
        <w:ind w:left="2880"/>
        <w:rPr>
          <w:b/>
          <w:i/>
          <w:lang w:val="es-AR"/>
        </w:rPr>
      </w:pPr>
      <w:r w:rsidRPr="006B4E84">
        <w:rPr>
          <w:b/>
          <w:i/>
          <w:lang w:val="es-AR"/>
        </w:rPr>
        <w:t xml:space="preserve">      </w:t>
      </w:r>
      <w:r w:rsidR="00B03EBF" w:rsidRPr="006B4E84">
        <w:rPr>
          <w:b/>
          <w:i/>
          <w:highlight w:val="yellow"/>
          <w:lang w:val="es-AR"/>
        </w:rPr>
        <w:t>Páginas del sitio</w:t>
      </w:r>
    </w:p>
    <w:p w:rsidR="006B4E84" w:rsidRPr="006B4E84" w:rsidRDefault="006B4E84" w:rsidP="00B03EBF">
      <w:pPr>
        <w:ind w:left="2880" w:firstLine="720"/>
        <w:rPr>
          <w:b/>
          <w:i/>
          <w:sz w:val="28"/>
          <w:u w:val="single"/>
          <w:lang w:val="es-AR"/>
        </w:rPr>
      </w:pPr>
      <w:proofErr w:type="spellStart"/>
      <w:r w:rsidRPr="006B4E84">
        <w:rPr>
          <w:b/>
          <w:i/>
          <w:sz w:val="28"/>
          <w:u w:val="single"/>
          <w:lang w:val="es-AR"/>
        </w:rPr>
        <w:t>Index</w:t>
      </w:r>
      <w:proofErr w:type="spellEnd"/>
    </w:p>
    <w:p w:rsidR="008B327D" w:rsidRDefault="00B164C2" w:rsidP="006B4E84">
      <w:pPr>
        <w:ind w:left="50"/>
        <w:rPr>
          <w:lang w:val="es-AR"/>
        </w:rPr>
      </w:pPr>
      <w:proofErr w:type="spellStart"/>
      <w:r>
        <w:rPr>
          <w:lang w:val="es-AR"/>
        </w:rPr>
        <w:t>Presentacion</w:t>
      </w:r>
      <w:proofErr w:type="spellEnd"/>
      <w:r>
        <w:rPr>
          <w:lang w:val="es-AR"/>
        </w:rPr>
        <w:t xml:space="preserve"> directa de sitio, carrusel de imágenes </w:t>
      </w:r>
      <w:proofErr w:type="spellStart"/>
      <w:r>
        <w:rPr>
          <w:lang w:val="es-AR"/>
        </w:rPr>
        <w:t>automatico</w:t>
      </w:r>
      <w:proofErr w:type="spellEnd"/>
      <w:r>
        <w:rPr>
          <w:lang w:val="es-AR"/>
        </w:rPr>
        <w:t xml:space="preserve">. Interactividad en botones “Mas </w:t>
      </w:r>
      <w:proofErr w:type="spellStart"/>
      <w:r>
        <w:rPr>
          <w:lang w:val="es-AR"/>
        </w:rPr>
        <w:t>info</w:t>
      </w:r>
      <w:proofErr w:type="spellEnd"/>
      <w:r>
        <w:rPr>
          <w:lang w:val="es-AR"/>
        </w:rPr>
        <w:t xml:space="preserve">”, llevan directamente a la sección “Servicios” según el servicio solicitado a consultar. Icono de </w:t>
      </w:r>
      <w:proofErr w:type="spellStart"/>
      <w:r>
        <w:rPr>
          <w:lang w:val="es-AR"/>
        </w:rPr>
        <w:t>Whatsapp</w:t>
      </w:r>
      <w:proofErr w:type="spellEnd"/>
      <w:r>
        <w:rPr>
          <w:lang w:val="es-AR"/>
        </w:rPr>
        <w:t xml:space="preserve"> flotante sigue el rumbo del </w:t>
      </w:r>
      <w:proofErr w:type="spellStart"/>
      <w:r>
        <w:rPr>
          <w:lang w:val="es-AR"/>
        </w:rPr>
        <w:t>scroll</w:t>
      </w:r>
      <w:proofErr w:type="spellEnd"/>
      <w:r>
        <w:rPr>
          <w:lang w:val="es-AR"/>
        </w:rPr>
        <w:t xml:space="preserve">, lleva como acceso directamente a la aplicación WhatsApp Web en el chat de la metalúrgica (Número brindado finalizado en </w:t>
      </w:r>
      <w:r w:rsidRPr="00B164C2">
        <w:rPr>
          <w:lang w:val="es-AR"/>
        </w:rPr>
        <w:t>6871</w:t>
      </w:r>
      <w:r>
        <w:rPr>
          <w:lang w:val="es-AR"/>
        </w:rPr>
        <w:t>)</w:t>
      </w:r>
      <w:r w:rsidR="006B4E84">
        <w:rPr>
          <w:lang w:val="es-AR"/>
        </w:rPr>
        <w:t xml:space="preserve">             </w:t>
      </w:r>
      <w:r w:rsidR="008B327D">
        <w:rPr>
          <w:lang w:val="es-AR"/>
        </w:rPr>
        <w:pict>
          <v:shape id="_x0000_i1040" type="#_x0000_t75" style="width:268.75pt;height:650.15pt">
            <v:imagedata r:id="rId5" o:title="inicio"/>
          </v:shape>
        </w:pict>
      </w:r>
      <w:r w:rsidR="006B4E84">
        <w:rPr>
          <w:lang w:val="es-AR"/>
        </w:rPr>
        <w:t xml:space="preserve">             </w:t>
      </w:r>
    </w:p>
    <w:p w:rsidR="008B327D" w:rsidRDefault="008B327D" w:rsidP="008B327D">
      <w:pPr>
        <w:ind w:left="720" w:firstLine="720"/>
        <w:rPr>
          <w:lang w:val="es-AR"/>
        </w:rPr>
      </w:pPr>
    </w:p>
    <w:p w:rsidR="008B327D" w:rsidRDefault="008B327D" w:rsidP="008B327D">
      <w:pPr>
        <w:ind w:left="720" w:firstLine="720"/>
        <w:rPr>
          <w:lang w:val="es-AR"/>
        </w:rPr>
      </w:pPr>
    </w:p>
    <w:p w:rsidR="008B327D" w:rsidRPr="006B4E84" w:rsidRDefault="008B327D" w:rsidP="00B164C2">
      <w:pPr>
        <w:ind w:left="2160" w:firstLine="720"/>
        <w:rPr>
          <w:b/>
          <w:sz w:val="28"/>
          <w:u w:val="single"/>
          <w:lang w:val="es-AR"/>
        </w:rPr>
      </w:pPr>
      <w:r w:rsidRPr="006B4E84">
        <w:rPr>
          <w:b/>
          <w:sz w:val="28"/>
          <w:u w:val="single"/>
          <w:lang w:val="es-AR"/>
        </w:rPr>
        <w:t>Nuestros Servicios</w:t>
      </w:r>
    </w:p>
    <w:p w:rsidR="008B327D" w:rsidRPr="006B4E84" w:rsidRDefault="008B327D" w:rsidP="008B327D">
      <w:pPr>
        <w:rPr>
          <w:i/>
          <w:lang w:val="es-AR"/>
        </w:rPr>
      </w:pPr>
      <w:proofErr w:type="spellStart"/>
      <w:r w:rsidRPr="006B4E84">
        <w:rPr>
          <w:i/>
          <w:lang w:val="es-AR"/>
        </w:rPr>
        <w:t>Presentacion</w:t>
      </w:r>
      <w:proofErr w:type="spellEnd"/>
      <w:r w:rsidRPr="006B4E84">
        <w:rPr>
          <w:i/>
          <w:lang w:val="es-AR"/>
        </w:rPr>
        <w:t xml:space="preserve"> inicial</w:t>
      </w:r>
      <w:r w:rsidR="00B164C2" w:rsidRPr="006B4E84">
        <w:rPr>
          <w:i/>
          <w:lang w:val="es-AR"/>
        </w:rPr>
        <w:t>:</w:t>
      </w:r>
    </w:p>
    <w:p w:rsidR="00B03EBF" w:rsidRDefault="00B164C2" w:rsidP="008B327D">
      <w:pPr>
        <w:rPr>
          <w:lang w:val="es-AR"/>
        </w:rPr>
      </w:pPr>
      <w:r>
        <w:rPr>
          <w:lang w:val="es-AR"/>
        </w:rPr>
        <w:t xml:space="preserve">Sitio inicial de “Nuestros Servicios” con breve descripción de los trabajos que se realizan. </w:t>
      </w:r>
      <w:r w:rsidR="00B03EBF">
        <w:rPr>
          <w:lang w:val="es-AR"/>
        </w:rPr>
        <w:br/>
        <w:t>Por debajo se encuentran accesos directos a cada servicio con descripciones detalladas del mismo.</w:t>
      </w:r>
    </w:p>
    <w:p w:rsidR="008B327D" w:rsidRDefault="008B327D" w:rsidP="008B327D">
      <w:pPr>
        <w:rPr>
          <w:lang w:val="es-AR"/>
        </w:rPr>
      </w:pPr>
      <w:r w:rsidRPr="008B327D">
        <w:rPr>
          <w:noProof/>
        </w:rPr>
        <w:drawing>
          <wp:inline distT="0" distB="0" distL="0" distR="0">
            <wp:extent cx="5612130" cy="4328271"/>
            <wp:effectExtent l="0" t="0" r="7620" b="0"/>
            <wp:docPr id="1" name="Imagen 1" descr="C:\Users\byrma\OneDrive\Desktop\kobra\portfolio\metalurgicabarra\mockups\nuestros_servic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yrma\OneDrive\Desktop\kobra\portfolio\metalurgicabarra\mockups\nuestros_servicios.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4328271"/>
                    </a:xfrm>
                    <a:prstGeom prst="rect">
                      <a:avLst/>
                    </a:prstGeom>
                    <a:noFill/>
                    <a:ln>
                      <a:noFill/>
                    </a:ln>
                  </pic:spPr>
                </pic:pic>
              </a:graphicData>
            </a:graphic>
          </wp:inline>
        </w:drawing>
      </w: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B03EBF" w:rsidRDefault="00B03EBF" w:rsidP="008B327D">
      <w:pPr>
        <w:rPr>
          <w:lang w:val="es-AR"/>
        </w:rPr>
      </w:pPr>
    </w:p>
    <w:p w:rsidR="00B03EBF" w:rsidRDefault="00B03EBF" w:rsidP="008B327D">
      <w:pPr>
        <w:rPr>
          <w:lang w:val="es-AR"/>
        </w:rPr>
      </w:pPr>
    </w:p>
    <w:p w:rsidR="008B327D" w:rsidRDefault="008B327D" w:rsidP="008B327D">
      <w:pPr>
        <w:rPr>
          <w:i/>
          <w:lang w:val="es-AR"/>
        </w:rPr>
      </w:pPr>
      <w:r w:rsidRPr="006B4E84">
        <w:rPr>
          <w:i/>
          <w:lang w:val="es-AR"/>
        </w:rPr>
        <w:t>Estructura de servicio</w:t>
      </w:r>
      <w:r w:rsidR="006B4E84">
        <w:rPr>
          <w:i/>
          <w:lang w:val="es-AR"/>
        </w:rPr>
        <w:t>s</w:t>
      </w:r>
      <w:r w:rsidRPr="006B4E84">
        <w:rPr>
          <w:i/>
          <w:lang w:val="es-AR"/>
        </w:rPr>
        <w:t>:</w:t>
      </w:r>
    </w:p>
    <w:p w:rsidR="006B4E84" w:rsidRDefault="006B4E84" w:rsidP="008B327D">
      <w:pPr>
        <w:rPr>
          <w:i/>
          <w:lang w:val="es-AR"/>
        </w:rPr>
      </w:pPr>
    </w:p>
    <w:p w:rsidR="006B4E84" w:rsidRPr="006B4E84" w:rsidRDefault="006B4E84" w:rsidP="008B327D">
      <w:pPr>
        <w:rPr>
          <w:lang w:val="es-AR"/>
        </w:rPr>
      </w:pPr>
      <w:r w:rsidRPr="006B4E84">
        <w:rPr>
          <w:lang w:val="es-AR"/>
        </w:rPr>
        <w:t>La estructura de presentación del sitio en la sección servicios se repite siendo modificado solo el texto según la información correspondiente a cada uno</w:t>
      </w:r>
      <w:r>
        <w:rPr>
          <w:lang w:val="es-AR"/>
        </w:rPr>
        <w:t>.</w:t>
      </w:r>
    </w:p>
    <w:p w:rsidR="008B327D" w:rsidRDefault="008B327D" w:rsidP="008B327D">
      <w:pPr>
        <w:rPr>
          <w:lang w:val="es-AR"/>
        </w:rPr>
      </w:pPr>
      <w:r w:rsidRPr="008B327D">
        <w:rPr>
          <w:noProof/>
        </w:rPr>
        <w:drawing>
          <wp:inline distT="0" distB="0" distL="0" distR="0">
            <wp:extent cx="5612130" cy="5559489"/>
            <wp:effectExtent l="0" t="0" r="7620" b="3175"/>
            <wp:docPr id="2" name="Imagen 2" descr="C:\Users\byrma\OneDrive\Desktop\kobra\portfolio\metalurgicabarra\mockups\servicio_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yrma\OneDrive\Desktop\kobra\portfolio\metalurgicabarra\mockups\servicio_un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5559489"/>
                    </a:xfrm>
                    <a:prstGeom prst="rect">
                      <a:avLst/>
                    </a:prstGeom>
                    <a:noFill/>
                    <a:ln>
                      <a:noFill/>
                    </a:ln>
                  </pic:spPr>
                </pic:pic>
              </a:graphicData>
            </a:graphic>
          </wp:inline>
        </w:drawing>
      </w: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p>
    <w:p w:rsidR="008B327D" w:rsidRDefault="008B327D" w:rsidP="008B327D">
      <w:pPr>
        <w:rPr>
          <w:lang w:val="es-AR"/>
        </w:rPr>
      </w:pPr>
      <w:r>
        <w:rPr>
          <w:lang w:val="es-AR"/>
        </w:rPr>
        <w:t>Sobre Nosotros:</w:t>
      </w:r>
    </w:p>
    <w:p w:rsidR="006B4E84" w:rsidRDefault="006B4E84" w:rsidP="008B327D">
      <w:pPr>
        <w:rPr>
          <w:lang w:val="es-AR"/>
        </w:rPr>
      </w:pPr>
      <w:r>
        <w:rPr>
          <w:lang w:val="es-AR"/>
        </w:rPr>
        <w:t>La idea de esta página del sitio es hacer una breve presentación de la empresa que los acerque más a quienes buscan los servicios. A</w:t>
      </w:r>
      <w:bookmarkStart w:id="0" w:name="_GoBack"/>
      <w:bookmarkEnd w:id="0"/>
      <w:r>
        <w:rPr>
          <w:lang w:val="es-AR"/>
        </w:rPr>
        <w:t xml:space="preserve"> destacar como </w:t>
      </w:r>
      <w:r w:rsidRPr="006B4E84">
        <w:rPr>
          <w:i/>
          <w:color w:val="FF0000"/>
          <w:lang w:val="es-AR"/>
        </w:rPr>
        <w:t>pendiente</w:t>
      </w:r>
      <w:r>
        <w:rPr>
          <w:lang w:val="es-AR"/>
        </w:rPr>
        <w:t xml:space="preserve"> buscar una imagen que los represente (queda a criterio de quien solicita el sitio), por lo que se utiliza en el mientras tanto una imagen extraída de internet. Así como, también, sobre el cuerpo administrativo de la metalúrgica, como ejemplo se utiliza nombre genérico y como imagen, el logo generado para la empresa.</w:t>
      </w:r>
    </w:p>
    <w:p w:rsidR="008B327D" w:rsidRDefault="008B327D" w:rsidP="008B327D">
      <w:pPr>
        <w:rPr>
          <w:lang w:val="es-AR"/>
        </w:rPr>
      </w:pPr>
      <w:r w:rsidRPr="008B327D">
        <w:rPr>
          <w:noProof/>
        </w:rPr>
        <w:drawing>
          <wp:inline distT="0" distB="0" distL="0" distR="0">
            <wp:extent cx="5612130" cy="4675787"/>
            <wp:effectExtent l="0" t="0" r="7620" b="0"/>
            <wp:docPr id="3" name="Imagen 3" descr="C:\Users\byrma\OneDrive\Desktop\kobra\portfolio\metalurgicabarra\mockups\sobre_noso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yrma\OneDrive\Desktop\kobra\portfolio\metalurgicabarra\mockups\sobre_nosotro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4675787"/>
                    </a:xfrm>
                    <a:prstGeom prst="rect">
                      <a:avLst/>
                    </a:prstGeom>
                    <a:noFill/>
                    <a:ln>
                      <a:noFill/>
                    </a:ln>
                  </pic:spPr>
                </pic:pic>
              </a:graphicData>
            </a:graphic>
          </wp:inline>
        </w:drawing>
      </w:r>
    </w:p>
    <w:p w:rsidR="00B03EBF" w:rsidRPr="008B327D" w:rsidRDefault="00B03EBF" w:rsidP="00B03EBF">
      <w:pPr>
        <w:rPr>
          <w:lang w:val="es-AR"/>
        </w:rPr>
      </w:pPr>
    </w:p>
    <w:sectPr w:rsidR="00B03EBF" w:rsidRPr="008B327D" w:rsidSect="00B03EBF">
      <w:pgSz w:w="12240" w:h="15840"/>
      <w:pgMar w:top="0" w:right="1701" w:bottom="142"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27D"/>
    <w:rsid w:val="000B184E"/>
    <w:rsid w:val="006B4E84"/>
    <w:rsid w:val="008B327D"/>
    <w:rsid w:val="00B03EBF"/>
    <w:rsid w:val="00B16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32343"/>
  <w15:chartTrackingRefBased/>
  <w15:docId w15:val="{DE48C850-71EF-41D6-BC3A-9D0414A23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B03EB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958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Pages>
  <Words>358</Words>
  <Characters>2041</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Maby ByR</dc:creator>
  <cp:keywords/>
  <dc:description/>
  <cp:lastModifiedBy>Maby ByR</cp:lastModifiedBy>
  <cp:revision>3</cp:revision>
  <dcterms:created xsi:type="dcterms:W3CDTF">2025-08-06T19:16:00Z</dcterms:created>
  <dcterms:modified xsi:type="dcterms:W3CDTF">2025-08-06T20:03:00Z</dcterms:modified>
</cp:coreProperties>
</file>